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61" w:rsidRDefault="00107161" w:rsidP="00107161">
      <w:pPr>
        <w:rPr>
          <w:noProof/>
          <w:color w:val="0000FF"/>
          <w:lang w:eastAsia="ru-RU"/>
        </w:rPr>
      </w:pPr>
    </w:p>
    <w:p w:rsidR="00107161" w:rsidRPr="00107161" w:rsidRDefault="00107161" w:rsidP="00107161">
      <w:pPr>
        <w:jc w:val="right"/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t xml:space="preserve">                                                                   </w:t>
      </w:r>
      <w:r>
        <w:rPr>
          <w:noProof/>
          <w:color w:val="0000FF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t>ПРОЕКТ</w:t>
      </w:r>
    </w:p>
    <w:p w:rsidR="00107161" w:rsidRDefault="00107161" w:rsidP="00107161">
      <w:pPr>
        <w:jc w:val="center"/>
        <w:rPr>
          <w:rFonts w:ascii="Times NR Cyr MT" w:hAnsi="Times NR Cyr MT"/>
          <w:sz w:val="28"/>
          <w:szCs w:val="28"/>
        </w:rPr>
      </w:pPr>
      <w:r>
        <w:rPr>
          <w:rFonts w:ascii="Classic Russian" w:hAnsi="Classic Russian"/>
          <w:noProof/>
          <w:color w:val="0000FF"/>
          <w:lang w:eastAsia="ru-RU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61" w:rsidRDefault="00107161" w:rsidP="00107161">
      <w:pPr>
        <w:ind w:left="-720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07161" w:rsidRPr="00107161" w:rsidRDefault="00107161" w:rsidP="0018638F">
      <w:pPr>
        <w:ind w:left="-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07161">
        <w:rPr>
          <w:rFonts w:ascii="Times New Roman" w:hAnsi="Times New Roman" w:cs="Times New Roman"/>
          <w:b/>
          <w:sz w:val="28"/>
          <w:szCs w:val="28"/>
        </w:rPr>
        <w:t>СОВЕТ ДЕПУТАТОВ ТУМАНОВСКОГО СЕЛЬСКОГО ПОСЕЛЕНИЯ</w:t>
      </w:r>
      <w:r w:rsidRPr="0010716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ВЯЗЕ</w:t>
      </w:r>
      <w:r w:rsidR="0018638F">
        <w:rPr>
          <w:rFonts w:ascii="Times New Roman" w:hAnsi="Times New Roman" w:cs="Times New Roman"/>
          <w:b/>
          <w:sz w:val="28"/>
          <w:szCs w:val="28"/>
        </w:rPr>
        <w:t>МСКОГО РАЙОНА СМОЛЕНСКОЙ ОБЛАСТИ</w:t>
      </w:r>
    </w:p>
    <w:p w:rsidR="00107161" w:rsidRPr="00107161" w:rsidRDefault="00107161" w:rsidP="001071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161" w:rsidRPr="00107161" w:rsidRDefault="00107161" w:rsidP="00186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6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49C3" w:rsidRPr="0018638F" w:rsidRDefault="00107161" w:rsidP="0018638F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от_________2016  № ___</w:t>
      </w:r>
    </w:p>
    <w:p w:rsidR="003F49C3" w:rsidRPr="003F49C3" w:rsidRDefault="003F49C3" w:rsidP="003F49C3">
      <w:pPr>
        <w:spacing w:before="100" w:beforeAutospacing="1" w:after="0" w:line="240" w:lineRule="auto"/>
        <w:ind w:right="52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  <w:r w:rsidR="001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Тумановского</w:t>
      </w: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</w:t>
      </w:r>
    </w:p>
    <w:p w:rsidR="003F49C3" w:rsidRDefault="003F49C3" w:rsidP="00EA5BD9">
      <w:pPr>
        <w:spacing w:before="100" w:beforeAutospacing="1" w:after="0" w:line="240" w:lineRule="auto"/>
        <w:ind w:right="5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депутатов </w:t>
      </w:r>
      <w:r w:rsidR="0010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Тумановского </w:t>
      </w: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Вяземского района Смоленской области </w:t>
      </w:r>
      <w:r w:rsidR="001071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_______2016г.</w:t>
      </w:r>
    </w:p>
    <w:p w:rsidR="0018638F" w:rsidRPr="0018638F" w:rsidRDefault="00EA5BD9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863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8638F" w:rsidRPr="0018638F">
        <w:rPr>
          <w:rFonts w:ascii="Times New Roman" w:hAnsi="Times New Roman" w:cs="Times New Roman"/>
          <w:color w:val="000000"/>
          <w:sz w:val="28"/>
          <w:szCs w:val="28"/>
        </w:rPr>
        <w:t xml:space="preserve">целях приведения Устава Тумановского сельского поселения Вяземского района Смоленской области </w:t>
      </w:r>
      <w:r w:rsidR="0018638F" w:rsidRPr="0018638F">
        <w:rPr>
          <w:rFonts w:ascii="Times New Roman" w:hAnsi="Times New Roman" w:cs="Times New Roman"/>
          <w:sz w:val="28"/>
          <w:szCs w:val="28"/>
        </w:rPr>
        <w:t>(в редакции решений Совета депутатов Тумановского сельского поселения Вяземского района Смоленской области от 28.04.2006 № 15, от 24.04.2007 №12, от 25.04.2008 №5, от 19.03.2009 №4, от 14.10.2009 №16, от 14.05.2010 №8, от 27.06.2010 №12, от 14.05.2011 №8, от 14.03.2012 №2, от 03.04.2013 №7, от 26.03.2014 №3, от 13.04.2015 №8, от</w:t>
      </w:r>
      <w:proofErr w:type="gramEnd"/>
      <w:r w:rsidR="0018638F" w:rsidRPr="00186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38F" w:rsidRPr="0018638F">
        <w:rPr>
          <w:rFonts w:ascii="Times New Roman" w:hAnsi="Times New Roman" w:cs="Times New Roman"/>
          <w:sz w:val="28"/>
          <w:szCs w:val="28"/>
        </w:rPr>
        <w:t xml:space="preserve">18.08.2015) </w:t>
      </w:r>
      <w:r w:rsidR="0018638F" w:rsidRPr="0018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Федерального закона от 06.10.2003 №</w:t>
      </w:r>
      <w:r w:rsidR="0018638F"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закона Смоленской области от 31.03.2009 N 9-з (ред. от 25.02.2016)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области", закона Смоленской области от 30.10.2014 N 141-з (ред. от 28.10.2016) " О закреплении за</w:t>
      </w:r>
      <w:proofErr w:type="gramEnd"/>
      <w:r w:rsidR="0018638F"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сельскими поселениями Смоленской области отдельных вопросов местного значения"</w:t>
      </w:r>
    </w:p>
    <w:p w:rsidR="0018638F" w:rsidRDefault="0018638F" w:rsidP="00D106F7">
      <w:pPr>
        <w:pStyle w:val="western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РЕШИЛ:</w:t>
      </w:r>
    </w:p>
    <w:p w:rsidR="0018638F" w:rsidRPr="0018638F" w:rsidRDefault="0018638F" w:rsidP="00D106F7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1.Внести в Устав Тумановского сельского поселения Вяземского района Смоленской области (в редакции решений Совета депутатов Тумановского сельского поселения Вяземского района Смоленской области </w:t>
      </w:r>
      <w:r>
        <w:rPr>
          <w:sz w:val="28"/>
          <w:szCs w:val="28"/>
        </w:rPr>
        <w:t xml:space="preserve">( в редакции решений Совета депутатов Тумановского сельского поселения Вяземского района Смоленской области от 28.04.2006 № 15, от 24.04.2007 №12, от 25.04.2008 №5, от 19.03.2009 №4, от 14.10.2009 №16, от 14.05.2010 №8, от 27.06.2010 №12, от 14.05.2011 №8, от 14.03.2012 №2, от 03.04.2013 №7, от 26.03.2014 №3, 13.04.2015 №8, 18.08.2015 №22) </w:t>
      </w:r>
      <w:r w:rsidR="00E32C7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7 части 1 статьи 7 изложить в следующей редакции: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обеспечение условий для развития на территории сельского поселения физической культуры, </w:t>
      </w: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спорта</w:t>
      </w: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массового спорта, организация проведения официальных физкультурно-оздоровительных и спортивных мероприятий сельского поселения</w:t>
      </w:r>
      <w:proofErr w:type="gramStart"/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пункты 12 части 2 статьи 7 изложить в следующей редакции: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8, 13,14, 16, 17, 21, 24 части 2 статьи 7 признать утратившим силу;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1 статьи 7.1 дополнить пунктом 16 следующего содержания: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пункт 6 части 3 статьи 22 признать утратившим силу;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6 статьи 26 дополнить пунктом 8.1 следующего содержания: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8.1) определяет орган местного самоуправления, уполномоченный на осуществление полномочий, предусмотренных частью 2 статьи 18 Федерального закона от 13 июля 2015 года № 224-ФЗ «О государственно-частном партнерстве, </w:t>
      </w:r>
      <w:proofErr w:type="spellStart"/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="00E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пункт 6 части 2 статьи 27 изложить в следующей редакции: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 день увольнения единовременная выплата в размере не </w:t>
      </w:r>
      <w:proofErr w:type="gramStart"/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трехмесячного</w:t>
      </w:r>
      <w:proofErr w:type="gramEnd"/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денежного содержания по замещаемой муниципальной </w:t>
      </w: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должности при условии, если в период осуществления полномочий Глава муниципального образования достиг пенсионного возраста или потерял трудоспособность. </w:t>
      </w:r>
      <w:proofErr w:type="gramStart"/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гарантия не предоставляется в случае прекращения полномочий Главы муниципального образования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6 октября 2003 года N 131-ФЗ "Об общих принципах</w:t>
      </w:r>
      <w:proofErr w:type="gramEnd"/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Федерации"</w:t>
      </w:r>
      <w:proofErr w:type="gramStart"/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пункты 28, 31, 32 части 7 статьи 28 изложить в следующей редакции: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«28) обеспечение условий для развития на территории сельского поселения физической культуры, </w:t>
      </w: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спорта</w:t>
      </w: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32)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proofErr w:type="gramStart"/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F49C3">
        <w:rPr>
          <w:rFonts w:ascii="Calibri" w:eastAsia="Times New Roman" w:hAnsi="Calibri" w:cs="Times New Roman"/>
          <w:sz w:val="28"/>
          <w:szCs w:val="28"/>
          <w:lang w:eastAsia="ru-RU"/>
        </w:rPr>
        <w:t>»</w:t>
      </w:r>
      <w:proofErr w:type="gramEnd"/>
      <w:r w:rsidRPr="003F49C3">
        <w:rPr>
          <w:rFonts w:ascii="Calibri" w:eastAsia="Times New Roman" w:hAnsi="Calibri" w:cs="Times New Roman"/>
          <w:sz w:val="28"/>
          <w:szCs w:val="28"/>
          <w:lang w:eastAsia="ru-RU"/>
        </w:rPr>
        <w:t>;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9) часть 7 статьи 28 дополнить пунктами 60,61 следующего содержания: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«60) осуществление мероприятий по отлову и содержанию безнадзорных животных, обитающих на территории поселения; 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61) осуществление мероприятий в сфере профилактики правонарушений, предусмотренных Федеральным законом "Об основах системы профилактики правона</w:t>
      </w:r>
      <w:r w:rsidR="00E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рушений </w:t>
      </w:r>
      <w:proofErr w:type="gramStart"/>
      <w:r w:rsidR="00E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</w:t>
      </w:r>
      <w:proofErr w:type="spellStart"/>
      <w:r w:rsidR="00E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</w:t>
      </w:r>
      <w:proofErr w:type="spellEnd"/>
      <w:r w:rsidR="00EA5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F49C3" w:rsidRPr="003F49C3" w:rsidRDefault="003F49C3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</w:t>
      </w:r>
      <w:r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24, 33, 36, 37, 42, 45 части 7 статьи 28 признать утратившим силу</w:t>
      </w:r>
      <w:r w:rsidRPr="003F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9C3" w:rsidRPr="003F49C3" w:rsidRDefault="00EA5BD9" w:rsidP="00D106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="003F49C3"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«Вяземский вестник» после государственной регистрации в Управлении Министерства юстиции Российской Федерации по Смоленской области.</w:t>
      </w:r>
    </w:p>
    <w:p w:rsidR="003F49C3" w:rsidRPr="003F49C3" w:rsidRDefault="00D106F7" w:rsidP="00D106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F49C3"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8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18638F" w:rsidRPr="001863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="003F49C3" w:rsidRPr="003F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86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Вяземского района Смоленской области                                 М.Г.Гущина</w:t>
      </w:r>
    </w:p>
    <w:p w:rsidR="003F49C3" w:rsidRPr="003F49C3" w:rsidRDefault="003F49C3" w:rsidP="00D106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F49C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C36B70" w:rsidRDefault="00C36B70" w:rsidP="00D106F7"/>
    <w:sectPr w:rsidR="00C36B70" w:rsidSect="00C3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9C3"/>
    <w:rsid w:val="00107161"/>
    <w:rsid w:val="001836F5"/>
    <w:rsid w:val="0018638F"/>
    <w:rsid w:val="003F49C3"/>
    <w:rsid w:val="00481BBB"/>
    <w:rsid w:val="00A36CEF"/>
    <w:rsid w:val="00C36B70"/>
    <w:rsid w:val="00D106F7"/>
    <w:rsid w:val="00E32C7D"/>
    <w:rsid w:val="00E55880"/>
    <w:rsid w:val="00EA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70"/>
  </w:style>
  <w:style w:type="paragraph" w:styleId="2">
    <w:name w:val="heading 2"/>
    <w:basedOn w:val="a"/>
    <w:link w:val="20"/>
    <w:uiPriority w:val="9"/>
    <w:qFormat/>
    <w:rsid w:val="003F4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9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3F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F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2016-11-08T09:33:00Z</dcterms:created>
  <dcterms:modified xsi:type="dcterms:W3CDTF">2016-11-09T07:06:00Z</dcterms:modified>
</cp:coreProperties>
</file>